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98581" w14:textId="47C08F2B" w:rsidR="00D04BF5" w:rsidRDefault="00D04BF5" w:rsidP="00D04BF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60768">
        <w:rPr>
          <w:sz w:val="24"/>
          <w:szCs w:val="24"/>
        </w:rPr>
        <w:t>51488</w:t>
      </w:r>
    </w:p>
    <w:p w14:paraId="1073A266" w14:textId="77777777" w:rsidR="00D04BF5" w:rsidRPr="001E0547" w:rsidRDefault="00D04BF5" w:rsidP="00D04BF5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D04BF5" w:rsidRPr="00917C13" w14:paraId="62EE8EB9" w14:textId="77777777" w:rsidTr="00C749BF">
        <w:trPr>
          <w:trHeight w:val="886"/>
          <w:jc w:val="center"/>
        </w:trPr>
        <w:tc>
          <w:tcPr>
            <w:tcW w:w="4799" w:type="dxa"/>
          </w:tcPr>
          <w:p w14:paraId="72E15C27" w14:textId="6D2ED582" w:rsidR="007A4EA8" w:rsidRPr="007A4EA8" w:rsidRDefault="007A4EA8" w:rsidP="007A4EA8">
            <w:pPr>
              <w:pStyle w:val="Default"/>
              <w:rPr>
                <w:b/>
                <w:bCs/>
              </w:rPr>
            </w:pPr>
            <w:r w:rsidRPr="007A4EA8">
              <w:rPr>
                <w:b/>
                <w:bCs/>
              </w:rPr>
              <w:t>APPLICATION OF CHESTER MAPLES</w:t>
            </w:r>
            <w:r w:rsidR="00F23A71">
              <w:rPr>
                <w:b/>
                <w:bCs/>
              </w:rPr>
              <w:t xml:space="preserve"> DB</w:t>
            </w:r>
            <w:r w:rsidR="00957304">
              <w:rPr>
                <w:b/>
                <w:bCs/>
              </w:rPr>
              <w:t>A</w:t>
            </w:r>
            <w:r w:rsidRPr="007A4EA8">
              <w:rPr>
                <w:b/>
                <w:bCs/>
              </w:rPr>
              <w:t xml:space="preserve"> OLD HIGHWAY 90 WATER</w:t>
            </w:r>
          </w:p>
          <w:p w14:paraId="3466807F" w14:textId="4A9944AB" w:rsidR="00D04BF5" w:rsidRPr="0004350A" w:rsidRDefault="007A4EA8" w:rsidP="007A4EA8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7A4EA8">
              <w:rPr>
                <w:b/>
                <w:bCs/>
                <w:sz w:val="24"/>
                <w:szCs w:val="24"/>
              </w:rPr>
              <w:t>SERVICE TO AMEND A CERTIFICATE OF CONVENIENCE AND NECESSITY IN MEDINA AND FRIO COUNTIES</w:t>
            </w:r>
          </w:p>
        </w:tc>
        <w:tc>
          <w:tcPr>
            <w:tcW w:w="451" w:type="dxa"/>
          </w:tcPr>
          <w:p w14:paraId="5B5C6053" w14:textId="77777777" w:rsidR="00D04BF5" w:rsidRPr="00560768" w:rsidRDefault="00D04BF5" w:rsidP="00C749BF">
            <w:pPr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01E84857" w14:textId="77777777" w:rsidR="00D04BF5" w:rsidRPr="00560768" w:rsidRDefault="00D04BF5" w:rsidP="00C749BF">
            <w:pPr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472BF291" w14:textId="77777777" w:rsidR="00D04BF5" w:rsidRPr="00560768" w:rsidRDefault="00D04BF5" w:rsidP="00C749BF">
            <w:pPr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5E68FB14" w14:textId="77777777" w:rsidR="00D04BF5" w:rsidRPr="00560768" w:rsidRDefault="00D04BF5" w:rsidP="00C749BF">
            <w:pPr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7C059105" w14:textId="202C2AA8" w:rsidR="00560768" w:rsidRPr="00917C13" w:rsidRDefault="00560768" w:rsidP="00C749BF">
            <w:pPr>
              <w:rPr>
                <w:b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7C9976AE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266AF9CF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70FE32C4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p w14:paraId="4C57F347" w14:textId="77777777" w:rsidR="00DE3FE1" w:rsidRDefault="00DE3FE1" w:rsidP="001317D4">
      <w:pPr>
        <w:jc w:val="center"/>
        <w:rPr>
          <w:b/>
          <w:bCs/>
          <w:caps/>
          <w:sz w:val="24"/>
          <w:szCs w:val="24"/>
        </w:rPr>
      </w:pPr>
    </w:p>
    <w:p w14:paraId="03B48EC1" w14:textId="0C6ED666" w:rsidR="00A90E39" w:rsidRPr="001317D4" w:rsidRDefault="001317D4" w:rsidP="00957304">
      <w:pPr>
        <w:spacing w:after="120" w:line="360" w:lineRule="auto"/>
        <w:jc w:val="center"/>
        <w:rPr>
          <w:b/>
          <w:bCs/>
          <w:caps/>
          <w:sz w:val="24"/>
          <w:szCs w:val="24"/>
        </w:rPr>
      </w:pPr>
      <w:r w:rsidRPr="001317D4">
        <w:rPr>
          <w:b/>
          <w:bCs/>
          <w:caps/>
          <w:sz w:val="24"/>
          <w:szCs w:val="24"/>
        </w:rPr>
        <w:t>commission STAFF’S REQUEST FOR EXTENSION</w:t>
      </w:r>
    </w:p>
    <w:p w14:paraId="4180EB0A" w14:textId="38C1CBA5" w:rsidR="00A90E39" w:rsidRPr="009D7685" w:rsidRDefault="009D7685" w:rsidP="00957304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9D7685">
        <w:rPr>
          <w:sz w:val="24"/>
          <w:szCs w:val="24"/>
        </w:rPr>
        <w:t>On November 4, 2020, Chester Maples dba Old Highway 90 Water Service (Old Highway 90) filed an application to amend water certificate of convenience and necessity (</w:t>
      </w:r>
      <w:proofErr w:type="spellStart"/>
      <w:r w:rsidRPr="009D7685">
        <w:rPr>
          <w:sz w:val="24"/>
          <w:szCs w:val="24"/>
        </w:rPr>
        <w:t>CCN</w:t>
      </w:r>
      <w:proofErr w:type="spellEnd"/>
      <w:r w:rsidRPr="009D7685">
        <w:rPr>
          <w:sz w:val="24"/>
          <w:szCs w:val="24"/>
        </w:rPr>
        <w:t>) number 12975 in Medina and Frio counties. The amendment proposes to add 994 acres</w:t>
      </w:r>
      <w:r w:rsidR="00D04BF5" w:rsidRPr="009D7685">
        <w:rPr>
          <w:sz w:val="24"/>
          <w:szCs w:val="24"/>
        </w:rPr>
        <w:t xml:space="preserve">. </w:t>
      </w:r>
    </w:p>
    <w:p w14:paraId="6CD90E75" w14:textId="24400D9B" w:rsidR="00A01328" w:rsidRDefault="00F23A71" w:rsidP="00957304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March 18, 2021, the administrative law judge filed </w:t>
      </w:r>
      <w:r w:rsidR="00A90E39" w:rsidRPr="00A90E39">
        <w:rPr>
          <w:sz w:val="24"/>
          <w:szCs w:val="24"/>
        </w:rPr>
        <w:t xml:space="preserve">Order No. </w:t>
      </w:r>
      <w:r w:rsidR="009D7685">
        <w:rPr>
          <w:sz w:val="24"/>
          <w:szCs w:val="24"/>
        </w:rPr>
        <w:t>6,</w:t>
      </w:r>
      <w:r w:rsidR="00A90E39" w:rsidRPr="00A90E3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requiring the Staff of the </w:t>
      </w:r>
      <w:r w:rsidRPr="00F23A71">
        <w:rPr>
          <w:sz w:val="24"/>
          <w:szCs w:val="24"/>
        </w:rPr>
        <w:t>Public Utility Commission of Texas</w:t>
      </w:r>
      <w:r>
        <w:rPr>
          <w:sz w:val="24"/>
          <w:szCs w:val="24"/>
        </w:rPr>
        <w:t xml:space="preserve"> (Staff) to file </w:t>
      </w:r>
      <w:r w:rsidRPr="00A90E39">
        <w:rPr>
          <w:sz w:val="24"/>
          <w:szCs w:val="24"/>
        </w:rPr>
        <w:t xml:space="preserve">a </w:t>
      </w:r>
      <w:r>
        <w:rPr>
          <w:sz w:val="24"/>
          <w:szCs w:val="24"/>
        </w:rPr>
        <w:t>supplemental recommendation on administrative completeness of the application by April 30, 2021</w:t>
      </w:r>
      <w:r w:rsidR="006F4F2A">
        <w:rPr>
          <w:sz w:val="24"/>
          <w:szCs w:val="24"/>
        </w:rPr>
        <w:t xml:space="preserve">. </w:t>
      </w:r>
      <w:r w:rsidR="00D04BF5" w:rsidRPr="00A90E39">
        <w:rPr>
          <w:sz w:val="24"/>
          <w:szCs w:val="24"/>
        </w:rPr>
        <w:t>Therefore, this pleading is timely filed</w:t>
      </w:r>
      <w:r w:rsidR="00A01328" w:rsidRPr="00A90E39">
        <w:rPr>
          <w:sz w:val="24"/>
          <w:szCs w:val="24"/>
        </w:rPr>
        <w:t>.</w:t>
      </w:r>
    </w:p>
    <w:p w14:paraId="59EC7B13" w14:textId="77777777" w:rsidR="006F4F2A" w:rsidRPr="00A90E39" w:rsidRDefault="006F4F2A" w:rsidP="00957304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412DE7A0" w14:textId="77777777" w:rsidR="001317D4" w:rsidRPr="001317D4" w:rsidRDefault="001317D4" w:rsidP="0095730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Request for Extension</w:t>
      </w:r>
    </w:p>
    <w:p w14:paraId="191BCEED" w14:textId="4CFFE832" w:rsidR="001317D4" w:rsidRPr="001317D4" w:rsidRDefault="00FB176C" w:rsidP="00957304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Under</w:t>
      </w:r>
      <w:r w:rsidR="001317D4" w:rsidRPr="001317D4">
        <w:rPr>
          <w:sz w:val="24"/>
          <w:szCs w:val="24"/>
        </w:rPr>
        <w:t xml:space="preserve"> 16 T</w:t>
      </w:r>
      <w:r w:rsidR="00957304">
        <w:rPr>
          <w:sz w:val="24"/>
          <w:szCs w:val="24"/>
        </w:rPr>
        <w:t xml:space="preserve">exas </w:t>
      </w:r>
      <w:r w:rsidR="001317D4" w:rsidRPr="001317D4">
        <w:rPr>
          <w:sz w:val="24"/>
          <w:szCs w:val="24"/>
        </w:rPr>
        <w:t>A</w:t>
      </w:r>
      <w:r w:rsidR="00957304">
        <w:rPr>
          <w:sz w:val="24"/>
          <w:szCs w:val="24"/>
        </w:rPr>
        <w:t xml:space="preserve">dministrative </w:t>
      </w:r>
      <w:r w:rsidR="001317D4" w:rsidRPr="001317D4">
        <w:rPr>
          <w:sz w:val="24"/>
          <w:szCs w:val="24"/>
        </w:rPr>
        <w:t>C</w:t>
      </w:r>
      <w:r w:rsidR="00957304">
        <w:rPr>
          <w:sz w:val="24"/>
          <w:szCs w:val="24"/>
        </w:rPr>
        <w:t>ode</w:t>
      </w:r>
      <w:r w:rsidR="001317D4" w:rsidRPr="001317D4">
        <w:rPr>
          <w:sz w:val="24"/>
          <w:szCs w:val="24"/>
        </w:rPr>
        <w:t xml:space="preserve"> § 22.4(b), Staff may request that the time allowed for filing any documents </w:t>
      </w:r>
      <w:proofErr w:type="gramStart"/>
      <w:r w:rsidR="001317D4" w:rsidRPr="001317D4">
        <w:rPr>
          <w:sz w:val="24"/>
          <w:szCs w:val="24"/>
        </w:rPr>
        <w:t>be extended</w:t>
      </w:r>
      <w:proofErr w:type="gramEnd"/>
      <w:r w:rsidR="001317D4" w:rsidRPr="001317D4">
        <w:rPr>
          <w:sz w:val="24"/>
          <w:szCs w:val="24"/>
        </w:rPr>
        <w:t xml:space="preserve"> for good cause. </w:t>
      </w:r>
      <w:r w:rsidR="005D3A8B">
        <w:rPr>
          <w:sz w:val="24"/>
          <w:szCs w:val="24"/>
        </w:rPr>
        <w:t xml:space="preserve">Old Highway filed supplemental mapping information on April 14, 2021. </w:t>
      </w:r>
      <w:r w:rsidR="001317D4">
        <w:rPr>
          <w:sz w:val="24"/>
          <w:szCs w:val="24"/>
        </w:rPr>
        <w:t xml:space="preserve">Staff </w:t>
      </w:r>
      <w:r w:rsidR="005D3A8B">
        <w:rPr>
          <w:sz w:val="24"/>
          <w:szCs w:val="24"/>
        </w:rPr>
        <w:t>needs additional time to review those maps</w:t>
      </w:r>
      <w:r>
        <w:rPr>
          <w:sz w:val="24"/>
          <w:szCs w:val="24"/>
        </w:rPr>
        <w:t xml:space="preserve">. Therefore, </w:t>
      </w:r>
      <w:r w:rsidR="001317D4" w:rsidRPr="001317D4">
        <w:rPr>
          <w:sz w:val="24"/>
          <w:szCs w:val="24"/>
        </w:rPr>
        <w:t xml:space="preserve">Staff respectfully requests an extension of time until </w:t>
      </w:r>
      <w:r w:rsidR="009D7685">
        <w:rPr>
          <w:sz w:val="24"/>
          <w:szCs w:val="24"/>
        </w:rPr>
        <w:t>May 14</w:t>
      </w:r>
      <w:r w:rsidR="001317D4" w:rsidRPr="001317D4">
        <w:rPr>
          <w:sz w:val="24"/>
          <w:szCs w:val="24"/>
        </w:rPr>
        <w:t>, 202</w:t>
      </w:r>
      <w:r w:rsidR="001317D4">
        <w:rPr>
          <w:sz w:val="24"/>
          <w:szCs w:val="24"/>
        </w:rPr>
        <w:t>1</w:t>
      </w:r>
      <w:r>
        <w:rPr>
          <w:sz w:val="24"/>
          <w:szCs w:val="24"/>
        </w:rPr>
        <w:t xml:space="preserve"> to file its </w:t>
      </w:r>
      <w:r w:rsidR="005D3A8B">
        <w:rPr>
          <w:sz w:val="24"/>
          <w:szCs w:val="24"/>
        </w:rPr>
        <w:t>supplemental</w:t>
      </w:r>
      <w:r>
        <w:rPr>
          <w:sz w:val="24"/>
          <w:szCs w:val="24"/>
        </w:rPr>
        <w:t xml:space="preserve"> recommendation</w:t>
      </w:r>
      <w:r w:rsidR="005D3A8B">
        <w:rPr>
          <w:sz w:val="24"/>
          <w:szCs w:val="24"/>
        </w:rPr>
        <w:t xml:space="preserve"> on administrative completeness of the application</w:t>
      </w:r>
      <w:r>
        <w:rPr>
          <w:sz w:val="24"/>
          <w:szCs w:val="24"/>
        </w:rPr>
        <w:t>.</w:t>
      </w:r>
    </w:p>
    <w:p w14:paraId="5ADE1FDB" w14:textId="77777777" w:rsidR="001317D4" w:rsidRPr="001317D4" w:rsidRDefault="001317D4" w:rsidP="00957304">
      <w:pPr>
        <w:spacing w:line="360" w:lineRule="auto"/>
        <w:jc w:val="both"/>
        <w:rPr>
          <w:sz w:val="24"/>
          <w:szCs w:val="24"/>
        </w:rPr>
      </w:pPr>
    </w:p>
    <w:p w14:paraId="1678F286" w14:textId="77777777" w:rsidR="001317D4" w:rsidRPr="001317D4" w:rsidRDefault="001317D4" w:rsidP="0095730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Conclusion</w:t>
      </w:r>
    </w:p>
    <w:p w14:paraId="38FCA99D" w14:textId="7EADCA94" w:rsidR="001317D4" w:rsidRPr="006F4F2A" w:rsidRDefault="006F4F2A" w:rsidP="00957304">
      <w:pPr>
        <w:spacing w:line="360" w:lineRule="auto"/>
        <w:ind w:firstLine="720"/>
        <w:jc w:val="both"/>
        <w:rPr>
          <w:sz w:val="24"/>
          <w:szCs w:val="24"/>
        </w:rPr>
      </w:pPr>
      <w:r w:rsidRPr="006F4F2A">
        <w:rPr>
          <w:sz w:val="24"/>
          <w:szCs w:val="24"/>
        </w:rPr>
        <w:t xml:space="preserve">Staff respectfully requests the issuance of an order extending the deadline for Staff </w:t>
      </w:r>
      <w:r w:rsidRPr="00A90E39">
        <w:rPr>
          <w:sz w:val="24"/>
          <w:szCs w:val="24"/>
        </w:rPr>
        <w:t xml:space="preserve">to file </w:t>
      </w:r>
      <w:r w:rsidR="00FB176C">
        <w:rPr>
          <w:sz w:val="24"/>
          <w:szCs w:val="24"/>
        </w:rPr>
        <w:t>its</w:t>
      </w:r>
      <w:r>
        <w:rPr>
          <w:sz w:val="24"/>
          <w:szCs w:val="24"/>
        </w:rPr>
        <w:t xml:space="preserve"> </w:t>
      </w:r>
      <w:r w:rsidR="005D3A8B">
        <w:rPr>
          <w:sz w:val="24"/>
          <w:szCs w:val="24"/>
        </w:rPr>
        <w:t>supplemental</w:t>
      </w:r>
      <w:r>
        <w:rPr>
          <w:sz w:val="24"/>
          <w:szCs w:val="24"/>
        </w:rPr>
        <w:t xml:space="preserve"> recommendation</w:t>
      </w:r>
      <w:r w:rsidR="005D3A8B">
        <w:rPr>
          <w:sz w:val="24"/>
          <w:szCs w:val="24"/>
        </w:rPr>
        <w:t xml:space="preserve"> on </w:t>
      </w:r>
      <w:r w:rsidR="00F23A71">
        <w:rPr>
          <w:sz w:val="24"/>
          <w:szCs w:val="24"/>
        </w:rPr>
        <w:t xml:space="preserve">administrative </w:t>
      </w:r>
      <w:r w:rsidR="005D3A8B">
        <w:rPr>
          <w:sz w:val="24"/>
          <w:szCs w:val="24"/>
        </w:rPr>
        <w:t xml:space="preserve">completeness of the application </w:t>
      </w:r>
      <w:r w:rsidR="00F23A71">
        <w:rPr>
          <w:sz w:val="24"/>
          <w:szCs w:val="24"/>
        </w:rPr>
        <w:t>until</w:t>
      </w:r>
      <w:r w:rsidRPr="006F4F2A">
        <w:rPr>
          <w:sz w:val="24"/>
          <w:szCs w:val="24"/>
        </w:rPr>
        <w:t xml:space="preserve"> </w:t>
      </w:r>
      <w:r w:rsidR="009D7685">
        <w:rPr>
          <w:sz w:val="24"/>
          <w:szCs w:val="24"/>
        </w:rPr>
        <w:t>May 14</w:t>
      </w:r>
      <w:r w:rsidRPr="006F4F2A">
        <w:rPr>
          <w:sz w:val="24"/>
          <w:szCs w:val="24"/>
        </w:rPr>
        <w:t>, 2021</w:t>
      </w:r>
      <w:r w:rsidR="001317D4" w:rsidRPr="006F4F2A">
        <w:rPr>
          <w:sz w:val="24"/>
          <w:szCs w:val="24"/>
        </w:rPr>
        <w:t>.</w:t>
      </w:r>
    </w:p>
    <w:p w14:paraId="2C3524E5" w14:textId="77777777" w:rsidR="006F4F2A" w:rsidRDefault="006F4F2A" w:rsidP="00957304">
      <w:pPr>
        <w:overflowPunct/>
        <w:autoSpaceDE/>
        <w:autoSpaceDN/>
        <w:adjustRightIn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C780F3E" w14:textId="4856B65F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524C3A">
        <w:rPr>
          <w:noProof/>
          <w:sz w:val="24"/>
          <w:szCs w:val="24"/>
        </w:rPr>
        <w:t>April 28,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60CA29B3" w14:textId="77777777" w:rsidR="00C206E4" w:rsidRPr="001C38D4" w:rsidRDefault="00C206E4" w:rsidP="00C206E4">
      <w:pPr>
        <w:contextualSpacing/>
        <w:jc w:val="both"/>
        <w:rPr>
          <w:sz w:val="24"/>
          <w:szCs w:val="24"/>
        </w:rPr>
      </w:pPr>
    </w:p>
    <w:p w14:paraId="0BD279D2" w14:textId="77777777" w:rsidR="006F4F2A" w:rsidRPr="006F4F2A" w:rsidRDefault="006F4F2A" w:rsidP="006F4F2A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 xml:space="preserve">Eleanor </w:t>
      </w:r>
      <w:proofErr w:type="spellStart"/>
      <w:r w:rsidRPr="006F4F2A">
        <w:rPr>
          <w:sz w:val="24"/>
          <w:szCs w:val="24"/>
        </w:rPr>
        <w:t>D’Ambrosio</w:t>
      </w:r>
      <w:proofErr w:type="spellEnd"/>
    </w:p>
    <w:p w14:paraId="2498154E" w14:textId="77777777" w:rsidR="006F4F2A" w:rsidRPr="006F4F2A" w:rsidRDefault="006F4F2A" w:rsidP="006F4F2A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Managing Attorney</w:t>
      </w:r>
    </w:p>
    <w:p w14:paraId="797604A9" w14:textId="77777777" w:rsidR="006F4F2A" w:rsidRPr="006F4F2A" w:rsidRDefault="006F4F2A" w:rsidP="006F4F2A">
      <w:pPr>
        <w:ind w:left="4320"/>
        <w:rPr>
          <w:sz w:val="24"/>
          <w:szCs w:val="24"/>
        </w:rPr>
      </w:pPr>
    </w:p>
    <w:p w14:paraId="3F9DB17E" w14:textId="77777777" w:rsidR="006F4F2A" w:rsidRPr="00A02D78" w:rsidRDefault="006F4F2A" w:rsidP="006F4F2A">
      <w:pPr>
        <w:ind w:left="4320"/>
        <w:rPr>
          <w:sz w:val="24"/>
          <w:szCs w:val="24"/>
        </w:rPr>
      </w:pPr>
    </w:p>
    <w:p w14:paraId="1FAF1068" w14:textId="1C63E57D" w:rsidR="006F4F2A" w:rsidRPr="00A02D78" w:rsidRDefault="00A02D78" w:rsidP="006F4F2A">
      <w:pPr>
        <w:ind w:left="4320"/>
        <w:rPr>
          <w:i/>
          <w:iCs/>
          <w:sz w:val="24"/>
          <w:szCs w:val="24"/>
          <w:u w:val="single"/>
        </w:rPr>
      </w:pPr>
      <w:r w:rsidRPr="00A02D78">
        <w:rPr>
          <w:i/>
          <w:iCs/>
          <w:sz w:val="24"/>
          <w:szCs w:val="24"/>
          <w:u w:val="single"/>
        </w:rPr>
        <w:t>/s/ Daniel Moore</w:t>
      </w:r>
    </w:p>
    <w:p w14:paraId="1A153342" w14:textId="77777777" w:rsidR="006F4F2A" w:rsidRPr="00A02D78" w:rsidRDefault="006F4F2A" w:rsidP="006F4F2A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Daniel Moore</w:t>
      </w:r>
    </w:p>
    <w:p w14:paraId="3A5C3DC6" w14:textId="77777777" w:rsidR="006F4F2A" w:rsidRPr="00A02D78" w:rsidRDefault="006F4F2A" w:rsidP="006F4F2A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State Bar No. 24116782</w:t>
      </w:r>
    </w:p>
    <w:p w14:paraId="7FBAA3C0" w14:textId="77777777" w:rsidR="006F4F2A" w:rsidRPr="00A02D78" w:rsidRDefault="006F4F2A" w:rsidP="006F4F2A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1701 N. Congress Avenue</w:t>
      </w:r>
    </w:p>
    <w:p w14:paraId="36290040" w14:textId="77777777" w:rsidR="006F4F2A" w:rsidRPr="00A02D78" w:rsidRDefault="006F4F2A" w:rsidP="006F4F2A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P.O. Box 13326</w:t>
      </w:r>
    </w:p>
    <w:p w14:paraId="5DFB68B2" w14:textId="77777777" w:rsidR="006F4F2A" w:rsidRPr="00A02D78" w:rsidRDefault="006F4F2A" w:rsidP="006F4F2A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Austin, Texas 78711-3326</w:t>
      </w:r>
    </w:p>
    <w:p w14:paraId="10EC5F84" w14:textId="77777777" w:rsidR="006F4F2A" w:rsidRPr="00A02D78" w:rsidRDefault="006F4F2A" w:rsidP="006F4F2A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(512) 936-7465</w:t>
      </w:r>
    </w:p>
    <w:p w14:paraId="5718FF2D" w14:textId="77777777" w:rsidR="006F4F2A" w:rsidRPr="00A02D78" w:rsidRDefault="006F4F2A" w:rsidP="006F4F2A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(512) 936-7268 (facsimile)</w:t>
      </w:r>
    </w:p>
    <w:p w14:paraId="75025256" w14:textId="77777777" w:rsidR="006F4F2A" w:rsidRPr="00A02D78" w:rsidRDefault="006F4F2A" w:rsidP="006F4F2A">
      <w:pPr>
        <w:pStyle w:val="Normaldouble"/>
        <w:spacing w:line="240" w:lineRule="auto"/>
        <w:rPr>
          <w:szCs w:val="24"/>
        </w:rPr>
      </w:pP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</w:r>
      <w:r w:rsidRPr="00A02D78">
        <w:rPr>
          <w:szCs w:val="24"/>
        </w:rPr>
        <w:tab/>
        <w:t>Daniel.Moore@puc.texas.gov</w:t>
      </w:r>
    </w:p>
    <w:p w14:paraId="751DAA25" w14:textId="3BC6C9B0" w:rsidR="006F4F2A" w:rsidRPr="00A02D78" w:rsidRDefault="006F4F2A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543431E3" w14:textId="716AC035" w:rsidR="007A4EA8" w:rsidRPr="00A02D78" w:rsidRDefault="007A4EA8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275C9CED" w14:textId="77777777" w:rsidR="007A4EA8" w:rsidRPr="00A02D78" w:rsidRDefault="007A4EA8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0E1545DB" w14:textId="419F23CB" w:rsidR="006F4F2A" w:rsidRPr="00A02D78" w:rsidRDefault="006F4F2A" w:rsidP="006F4F2A">
      <w:pPr>
        <w:jc w:val="center"/>
        <w:rPr>
          <w:b/>
          <w:bCs/>
          <w:caps/>
          <w:sz w:val="24"/>
          <w:szCs w:val="24"/>
        </w:rPr>
      </w:pPr>
      <w:r w:rsidRPr="00A02D78">
        <w:rPr>
          <w:b/>
          <w:bCs/>
          <w:caps/>
          <w:sz w:val="24"/>
          <w:szCs w:val="24"/>
        </w:rPr>
        <w:t>Docket</w:t>
      </w:r>
      <w:r w:rsidRPr="00A02D78">
        <w:rPr>
          <w:b/>
          <w:bCs/>
          <w:sz w:val="24"/>
          <w:szCs w:val="24"/>
        </w:rPr>
        <w:t xml:space="preserve"> </w:t>
      </w:r>
      <w:r w:rsidRPr="00A02D78">
        <w:rPr>
          <w:b/>
          <w:bCs/>
          <w:caps/>
          <w:sz w:val="24"/>
          <w:szCs w:val="24"/>
        </w:rPr>
        <w:t>No. 51</w:t>
      </w:r>
      <w:r w:rsidR="00957304">
        <w:rPr>
          <w:b/>
          <w:bCs/>
          <w:caps/>
          <w:sz w:val="24"/>
          <w:szCs w:val="24"/>
        </w:rPr>
        <w:t>488</w:t>
      </w:r>
    </w:p>
    <w:p w14:paraId="61259223" w14:textId="77777777" w:rsidR="006F4F2A" w:rsidRPr="00A02D78" w:rsidRDefault="006F4F2A" w:rsidP="006F4F2A">
      <w:pPr>
        <w:jc w:val="center"/>
        <w:rPr>
          <w:b/>
          <w:bCs/>
          <w:caps/>
          <w:sz w:val="24"/>
          <w:szCs w:val="24"/>
        </w:rPr>
      </w:pPr>
    </w:p>
    <w:p w14:paraId="79642FAA" w14:textId="77777777" w:rsidR="006F4F2A" w:rsidRPr="00A02D78" w:rsidRDefault="006F4F2A" w:rsidP="006F4F2A">
      <w:pPr>
        <w:keepNext/>
        <w:jc w:val="center"/>
        <w:rPr>
          <w:b/>
          <w:sz w:val="24"/>
          <w:szCs w:val="24"/>
        </w:rPr>
      </w:pPr>
      <w:r w:rsidRPr="00A02D78">
        <w:rPr>
          <w:b/>
          <w:sz w:val="24"/>
          <w:szCs w:val="24"/>
        </w:rPr>
        <w:t>CERTIFICATE OF SERVICE</w:t>
      </w:r>
    </w:p>
    <w:p w14:paraId="13857CA1" w14:textId="77777777" w:rsidR="006F4F2A" w:rsidRPr="00A02D78" w:rsidRDefault="006F4F2A" w:rsidP="006F4F2A">
      <w:pPr>
        <w:keepNext/>
        <w:jc w:val="center"/>
        <w:rPr>
          <w:b/>
          <w:sz w:val="24"/>
          <w:szCs w:val="24"/>
        </w:rPr>
      </w:pPr>
    </w:p>
    <w:p w14:paraId="030AE750" w14:textId="112CEEF4" w:rsidR="006F4F2A" w:rsidRPr="00A02D78" w:rsidRDefault="006F4F2A" w:rsidP="006F4F2A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A02D78">
        <w:rPr>
          <w:sz w:val="24"/>
          <w:szCs w:val="24"/>
        </w:rPr>
        <w:t>I</w:t>
      </w:r>
      <w:r w:rsidRPr="00A02D78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02D78">
        <w:rPr>
          <w:sz w:val="24"/>
          <w:szCs w:val="24"/>
        </w:rPr>
        <w:t xml:space="preserve"> </w:t>
      </w:r>
      <w:r w:rsidRPr="00A02D78">
        <w:rPr>
          <w:sz w:val="24"/>
          <w:szCs w:val="24"/>
        </w:rPr>
        <w:fldChar w:fldCharType="begin"/>
      </w:r>
      <w:r w:rsidRPr="00A02D78">
        <w:rPr>
          <w:sz w:val="24"/>
          <w:szCs w:val="24"/>
        </w:rPr>
        <w:instrText xml:space="preserve"> DATE \@ "MMMM d, yyyy" </w:instrText>
      </w:r>
      <w:r w:rsidRPr="00A02D78">
        <w:rPr>
          <w:sz w:val="24"/>
          <w:szCs w:val="24"/>
        </w:rPr>
        <w:fldChar w:fldCharType="separate"/>
      </w:r>
      <w:r w:rsidR="00524C3A">
        <w:rPr>
          <w:noProof/>
          <w:sz w:val="24"/>
          <w:szCs w:val="24"/>
        </w:rPr>
        <w:t>April 28, 2021</w:t>
      </w:r>
      <w:r w:rsidRPr="00A02D78">
        <w:rPr>
          <w:sz w:val="24"/>
          <w:szCs w:val="24"/>
        </w:rPr>
        <w:fldChar w:fldCharType="end"/>
      </w:r>
      <w:r w:rsidRPr="00A02D78">
        <w:rPr>
          <w:color w:val="0D0D0D"/>
          <w:sz w:val="24"/>
          <w:szCs w:val="24"/>
        </w:rPr>
        <w:t>, in accordance with the Order Suspending Rules, issued in Project No. 50664.</w:t>
      </w:r>
    </w:p>
    <w:p w14:paraId="54588BBA" w14:textId="77777777" w:rsidR="006F4F2A" w:rsidRPr="00A02D78" w:rsidRDefault="006F4F2A" w:rsidP="006F4F2A">
      <w:pPr>
        <w:keepNext/>
        <w:spacing w:line="360" w:lineRule="auto"/>
        <w:ind w:firstLine="720"/>
        <w:jc w:val="both"/>
        <w:rPr>
          <w:sz w:val="24"/>
          <w:szCs w:val="24"/>
        </w:rPr>
      </w:pPr>
    </w:p>
    <w:p w14:paraId="63F54A18" w14:textId="6D018E07" w:rsidR="006F4F2A" w:rsidRPr="00A02D78" w:rsidRDefault="00A02D78" w:rsidP="006F4F2A">
      <w:pPr>
        <w:ind w:left="4320"/>
        <w:rPr>
          <w:i/>
          <w:iCs/>
          <w:sz w:val="24"/>
          <w:szCs w:val="24"/>
          <w:u w:val="single"/>
        </w:rPr>
      </w:pPr>
      <w:r w:rsidRPr="00A02D78">
        <w:rPr>
          <w:i/>
          <w:iCs/>
          <w:sz w:val="24"/>
          <w:szCs w:val="24"/>
          <w:u w:val="single"/>
        </w:rPr>
        <w:t>/s/ Daniel Moore</w:t>
      </w:r>
    </w:p>
    <w:p w14:paraId="4991A039" w14:textId="57AD33D9" w:rsidR="00DB6F70" w:rsidRPr="00A02D78" w:rsidRDefault="006F4F2A" w:rsidP="006F4F2A">
      <w:pPr>
        <w:ind w:left="4320"/>
        <w:rPr>
          <w:sz w:val="24"/>
          <w:szCs w:val="24"/>
        </w:rPr>
      </w:pPr>
      <w:r w:rsidRPr="00A02D78">
        <w:rPr>
          <w:sz w:val="24"/>
          <w:szCs w:val="24"/>
        </w:rPr>
        <w:t>Daniel Moore</w:t>
      </w:r>
    </w:p>
    <w:sectPr w:rsidR="00DB6F70" w:rsidRPr="00A02D78" w:rsidSect="002D6367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3622C" w14:textId="77777777" w:rsidR="004C5374" w:rsidRDefault="004C5374">
      <w:r>
        <w:separator/>
      </w:r>
    </w:p>
  </w:endnote>
  <w:endnote w:type="continuationSeparator" w:id="0">
    <w:p w14:paraId="3266B7DC" w14:textId="77777777" w:rsidR="004C5374" w:rsidRDefault="004C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181428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299F5BB" w14:textId="14C3F873" w:rsidR="002D6367" w:rsidRPr="002D6367" w:rsidRDefault="002D6367">
            <w:pPr>
              <w:pStyle w:val="Footer"/>
              <w:jc w:val="center"/>
            </w:pPr>
            <w:r w:rsidRPr="002D6367">
              <w:rPr>
                <w:sz w:val="16"/>
                <w:szCs w:val="16"/>
              </w:rPr>
              <w:t xml:space="preserve">Page </w:t>
            </w:r>
            <w:r w:rsidRPr="002D6367">
              <w:rPr>
                <w:sz w:val="16"/>
                <w:szCs w:val="16"/>
              </w:rPr>
              <w:fldChar w:fldCharType="begin"/>
            </w:r>
            <w:r w:rsidRPr="002D6367">
              <w:rPr>
                <w:sz w:val="16"/>
                <w:szCs w:val="16"/>
              </w:rPr>
              <w:instrText xml:space="preserve"> PAGE </w:instrText>
            </w:r>
            <w:r w:rsidRPr="002D6367">
              <w:rPr>
                <w:sz w:val="16"/>
                <w:szCs w:val="16"/>
              </w:rPr>
              <w:fldChar w:fldCharType="separate"/>
            </w:r>
            <w:r w:rsidRPr="002D6367">
              <w:rPr>
                <w:noProof/>
                <w:sz w:val="16"/>
                <w:szCs w:val="16"/>
              </w:rPr>
              <w:t>2</w:t>
            </w:r>
            <w:r w:rsidRPr="002D6367">
              <w:rPr>
                <w:sz w:val="16"/>
                <w:szCs w:val="16"/>
              </w:rPr>
              <w:fldChar w:fldCharType="end"/>
            </w:r>
            <w:r w:rsidRPr="002D6367">
              <w:rPr>
                <w:sz w:val="16"/>
                <w:szCs w:val="16"/>
              </w:rPr>
              <w:t xml:space="preserve"> of </w:t>
            </w:r>
            <w:r w:rsidRPr="002D6367">
              <w:rPr>
                <w:sz w:val="16"/>
                <w:szCs w:val="16"/>
              </w:rPr>
              <w:fldChar w:fldCharType="begin"/>
            </w:r>
            <w:r w:rsidRPr="002D6367">
              <w:rPr>
                <w:sz w:val="16"/>
                <w:szCs w:val="16"/>
              </w:rPr>
              <w:instrText xml:space="preserve"> NUMPAGES  </w:instrText>
            </w:r>
            <w:r w:rsidRPr="002D6367">
              <w:rPr>
                <w:sz w:val="16"/>
                <w:szCs w:val="16"/>
              </w:rPr>
              <w:fldChar w:fldCharType="separate"/>
            </w:r>
            <w:r w:rsidRPr="002D6367">
              <w:rPr>
                <w:noProof/>
                <w:sz w:val="16"/>
                <w:szCs w:val="16"/>
              </w:rPr>
              <w:t>2</w:t>
            </w:r>
            <w:r w:rsidRPr="002D6367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C2D9B" w14:textId="77777777" w:rsidR="004C5374" w:rsidRDefault="004C5374">
      <w:r>
        <w:separator/>
      </w:r>
    </w:p>
  </w:footnote>
  <w:footnote w:type="continuationSeparator" w:id="0">
    <w:p w14:paraId="0A390F08" w14:textId="77777777" w:rsidR="004C5374" w:rsidRDefault="004C5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0F6268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17D4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71C12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367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96DFB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5374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0AFF"/>
    <w:rsid w:val="00506046"/>
    <w:rsid w:val="00524C3A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60768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3A8B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6635A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291D"/>
    <w:rsid w:val="006D3651"/>
    <w:rsid w:val="006D57CC"/>
    <w:rsid w:val="006E2F09"/>
    <w:rsid w:val="006E393C"/>
    <w:rsid w:val="006F0D2F"/>
    <w:rsid w:val="006F2F95"/>
    <w:rsid w:val="006F4F2A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A4EA8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AD2"/>
    <w:rsid w:val="00944D1E"/>
    <w:rsid w:val="00944EB8"/>
    <w:rsid w:val="00945E20"/>
    <w:rsid w:val="0094693F"/>
    <w:rsid w:val="00957304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685"/>
    <w:rsid w:val="009D7D1F"/>
    <w:rsid w:val="009E5264"/>
    <w:rsid w:val="009E59A9"/>
    <w:rsid w:val="00A01328"/>
    <w:rsid w:val="00A01EAC"/>
    <w:rsid w:val="00A02D74"/>
    <w:rsid w:val="00A02D78"/>
    <w:rsid w:val="00A0404D"/>
    <w:rsid w:val="00A0412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75AAC"/>
    <w:rsid w:val="00A807AA"/>
    <w:rsid w:val="00A80DBF"/>
    <w:rsid w:val="00A81130"/>
    <w:rsid w:val="00A85170"/>
    <w:rsid w:val="00A90E39"/>
    <w:rsid w:val="00AB6029"/>
    <w:rsid w:val="00AB7FE9"/>
    <w:rsid w:val="00AC13C5"/>
    <w:rsid w:val="00AC5131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698E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0091"/>
    <w:rsid w:val="00BC178B"/>
    <w:rsid w:val="00BC4A75"/>
    <w:rsid w:val="00BC63A1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33B8"/>
    <w:rsid w:val="00CE5DC9"/>
    <w:rsid w:val="00CE7EE5"/>
    <w:rsid w:val="00CF29CE"/>
    <w:rsid w:val="00CF460E"/>
    <w:rsid w:val="00D037C6"/>
    <w:rsid w:val="00D04BF5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4444D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776B0"/>
    <w:rsid w:val="00D86123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3FE1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A71"/>
    <w:rsid w:val="00F23D45"/>
    <w:rsid w:val="00F25019"/>
    <w:rsid w:val="00F33A2F"/>
    <w:rsid w:val="00F37593"/>
    <w:rsid w:val="00F37D27"/>
    <w:rsid w:val="00F40C17"/>
    <w:rsid w:val="00F42D38"/>
    <w:rsid w:val="00F43F24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176C"/>
    <w:rsid w:val="00FB2210"/>
    <w:rsid w:val="00FB2CCD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531A31"/>
  <w15:docId w15:val="{D7321DE1-9AB4-41FF-BC8D-D68A2805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uiPriority w:val="99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paragraph" w:customStyle="1" w:styleId="Docketstyle0">
    <w:name w:val="Docket style"/>
    <w:basedOn w:val="Normal"/>
    <w:rsid w:val="00D04BF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customStyle="1" w:styleId="Default">
    <w:name w:val="Default"/>
    <w:rsid w:val="00D04B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04BF5"/>
  </w:style>
  <w:style w:type="character" w:customStyle="1" w:styleId="FooterChar">
    <w:name w:val="Footer Char"/>
    <w:basedOn w:val="DefaultParagraphFont"/>
    <w:link w:val="Footer"/>
    <w:uiPriority w:val="99"/>
    <w:rsid w:val="002D6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B72A0-F826-4718-885B-8C3D4DB4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Cox, Bernice</dc:creator>
  <cp:lastModifiedBy>Moore, Daniel</cp:lastModifiedBy>
  <cp:revision>3</cp:revision>
  <cp:lastPrinted>2016-12-14T14:23:00Z</cp:lastPrinted>
  <dcterms:created xsi:type="dcterms:W3CDTF">2021-04-28T21:36:00Z</dcterms:created>
  <dcterms:modified xsi:type="dcterms:W3CDTF">2021-04-28T21:37:00Z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1724680269</vt:i4>
  </property>
  <property fmtid="{D5CDD505-2E9C-101B-9397-08002B2CF9AE}" pid="3" name="_ReviewCycleID">
    <vt:i4>1724680269</vt:i4>
  </property>
  <property fmtid="{D5CDD505-2E9C-101B-9397-08002B2CF9AE}" pid="4" name="_NewReviewCycle">
    <vt:lpwstr/>
  </property>
  <property fmtid="{D5CDD505-2E9C-101B-9397-08002B2CF9AE}" pid="5" name="_EmailEntryID">
    <vt:lpwstr>000000008ACE6E8C1FD29944B6FFFEFA5B6ABD8A07006C4B6FFDF145694CA76B451198BA11A5000006C6E1DF00006C4B6FFDF145694CA76B451198BA11A5000007A78DBD0000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0000000038A1BB1005E5101AA1BB08002B2A56C20000454D534D44422E444C4C00000000000000001B55FA20AA6611CD9BC800AA002FC45A0C0000005055435843484E47002F6F3D5374617465204F662054657861732F6F753D5055432F636E3D526563697069656E74732F636E3D4B656974682E526F67617300</vt:lpwstr>
  </property>
  <property fmtid="{D5CDD505-2E9C-101B-9397-08002B2CF9AE}" pid="7" name="_ReviewingToolsShownOnce">
    <vt:lpwstr/>
  </property>
</Properties>
</file>